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CD" w:rsidRPr="00844C14" w:rsidRDefault="00B129CD" w:rsidP="00B129CD">
      <w:pPr>
        <w:pStyle w:val="a3"/>
        <w:shd w:val="clear" w:color="auto" w:fill="FFFFFF"/>
        <w:spacing w:before="0" w:beforeAutospacing="0" w:after="150" w:afterAutospacing="0"/>
        <w:jc w:val="right"/>
        <w:rPr>
          <w:sz w:val="22"/>
          <w:szCs w:val="22"/>
        </w:rPr>
      </w:pPr>
      <w:r w:rsidRPr="00844C14">
        <w:rPr>
          <w:sz w:val="22"/>
          <w:szCs w:val="22"/>
        </w:rPr>
        <w:t>Приложение</w:t>
      </w:r>
    </w:p>
    <w:p w:rsidR="00B129CD" w:rsidRPr="00844C14" w:rsidRDefault="00B129CD" w:rsidP="000A2DE4">
      <w:pPr>
        <w:pStyle w:val="a3"/>
        <w:shd w:val="clear" w:color="auto" w:fill="FFFFFF"/>
        <w:spacing w:before="0" w:beforeAutospacing="0" w:after="360" w:afterAutospacing="0"/>
        <w:jc w:val="center"/>
        <w:rPr>
          <w:sz w:val="30"/>
          <w:szCs w:val="30"/>
        </w:rPr>
      </w:pPr>
      <w:r w:rsidRPr="00844C14">
        <w:rPr>
          <w:sz w:val="30"/>
          <w:szCs w:val="30"/>
        </w:rPr>
        <w:t xml:space="preserve">Информация к </w:t>
      </w:r>
      <w:r w:rsidRPr="00844C14">
        <w:rPr>
          <w:sz w:val="30"/>
          <w:szCs w:val="30"/>
        </w:rPr>
        <w:br/>
      </w:r>
      <w:r w:rsidRPr="00844C14">
        <w:rPr>
          <w:sz w:val="30"/>
          <w:szCs w:val="30"/>
        </w:rPr>
        <w:t>Едино</w:t>
      </w:r>
      <w:r w:rsidRPr="00844C14">
        <w:rPr>
          <w:sz w:val="30"/>
          <w:szCs w:val="30"/>
        </w:rPr>
        <w:t>му</w:t>
      </w:r>
      <w:r w:rsidRPr="00844C14">
        <w:rPr>
          <w:sz w:val="30"/>
          <w:szCs w:val="30"/>
        </w:rPr>
        <w:t xml:space="preserve"> дн</w:t>
      </w:r>
      <w:r w:rsidRPr="00844C14">
        <w:rPr>
          <w:sz w:val="30"/>
          <w:szCs w:val="30"/>
        </w:rPr>
        <w:t>ю</w:t>
      </w:r>
      <w:r w:rsidRPr="00844C14">
        <w:rPr>
          <w:sz w:val="30"/>
          <w:szCs w:val="30"/>
        </w:rPr>
        <w:t xml:space="preserve"> безопасности</w:t>
      </w: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          К сожалению, отношение многих людей к безопасности довольно скептическое. Твердую убежденность в неуязвимости сложно перебороть и практически невозможно изменить, пока не случаются трагедии. Неужели только боль от случившейся непоправимой беды заставляет посмотреть на вопросы безопасности другими глазами и осознать насколько непредсказуема наша жизнь и как важно уметь правильно действовать в чрезвычайных ситуациях? И, как бы горько не звучала фраза «учиться лучше на чужих ошибках», нужно сделать выводы и задуматься о том, что каждый из нас делает для собственной безопасности и безопасности своего ребенка.</w:t>
      </w: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 xml:space="preserve">Кто предупрежден, тот вооружен, говорится в известной пословице. </w:t>
      </w: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 xml:space="preserve">          Входя в любое помещение с массовым скоплением людей всегда запоминайте свой маршрут передвижения на тот случай, если вдруг возникнет необходимость быстро покидать здание. Гуляя по зданию, замечайте обозначение других эвакуационных путей. Для большего спокойствия изучите план эвакуации, займет это несколько минут, а в случае пожара на это просто не будет времени. Любые ориентиры – яркие вывески, рекламные растяжки помогут быстро определить вам свое местонахождение в данный момент и проследовать к выходу. Необходимо также обращать внимание на расположение основных и запасных эвакуационных выходов (они обозначаются специальными знаками «выход»). </w:t>
      </w: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 xml:space="preserve">          Запах дыма или </w:t>
      </w:r>
      <w:proofErr w:type="spellStart"/>
      <w:r w:rsidRPr="00844C14">
        <w:rPr>
          <w:sz w:val="30"/>
          <w:szCs w:val="30"/>
        </w:rPr>
        <w:t>сработка</w:t>
      </w:r>
      <w:proofErr w:type="spellEnd"/>
      <w:r w:rsidRPr="00844C14">
        <w:rPr>
          <w:sz w:val="30"/>
          <w:szCs w:val="30"/>
        </w:rPr>
        <w:t xml:space="preserve"> системы пожарной сигнализации – это прежде всего сигнал, что нужно действовать. Не ждать развития событий, не пытаться убедиться, а незамедлительно покинуть здание! Но без паники и суеты, это всегда приводит к необдуманным поступкам и усугубляет ситуацию.        </w:t>
      </w: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Если очаг пожара небольшой и есть шансы потушить его самостоятельно, без помощи спасател</w:t>
      </w:r>
      <w:r w:rsidRPr="00844C14">
        <w:rPr>
          <w:sz w:val="30"/>
          <w:szCs w:val="30"/>
        </w:rPr>
        <w:t>ей, можно оказывать</w:t>
      </w:r>
      <w:r w:rsidRPr="00844C14">
        <w:rPr>
          <w:sz w:val="30"/>
          <w:szCs w:val="30"/>
        </w:rPr>
        <w:t xml:space="preserve"> посильную помощь в ликвидации пожара, но стоит помнить, что важнее им не мешать и всегда в таких ситуациях нужно звонить по тел. 101 или 112. Ведь, упущенное время способствует развитию пожара, распространению огня и дыма.</w:t>
      </w: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 xml:space="preserve">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w:t>
      </w:r>
      <w:r w:rsidRPr="00844C14">
        <w:rPr>
          <w:sz w:val="30"/>
          <w:szCs w:val="30"/>
        </w:rPr>
        <w:lastRenderedPageBreak/>
        <w:t xml:space="preserve">выбраться. Двигайтесь к </w:t>
      </w:r>
      <w:bookmarkStart w:id="0" w:name="_GoBack"/>
      <w:bookmarkEnd w:id="0"/>
      <w:r w:rsidRPr="00844C14">
        <w:rPr>
          <w:sz w:val="30"/>
          <w:szCs w:val="30"/>
        </w:rPr>
        <w:t xml:space="preserve">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w:t>
      </w: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 xml:space="preserve">          Оказавшись в толпе, не толкайтесь, согните руки в локтях и прижмите их к бокам, сожмите кулаки, таким образом, вы сможете предотвратить сдавливание грудной клетки. Старайтесь не споткнуться, чтобы не упасть на пол, так как подняться на ноги в такой ситуации будет весьма проблематично. </w:t>
      </w: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          И в конце хотелось бы добавить, как бы банально это не звучало, постарайтесь в любой ситуации не паниковать и сохранять спокойствие, трезво оценивая свои силы, помогать тем, кто рядом, не мешать спасателям выполнять свою работу.</w:t>
      </w:r>
    </w:p>
    <w:p w:rsidR="00B129CD" w:rsidRPr="00844C14" w:rsidRDefault="00B129CD" w:rsidP="00B129CD">
      <w:pPr>
        <w:pStyle w:val="a3"/>
        <w:shd w:val="clear" w:color="auto" w:fill="FFFFFF"/>
        <w:spacing w:before="0" w:beforeAutospacing="0" w:after="150" w:afterAutospacing="0"/>
        <w:jc w:val="both"/>
        <w:rPr>
          <w:sz w:val="30"/>
          <w:szCs w:val="30"/>
        </w:rPr>
      </w:pP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Если вы услышали звук пожарной сигнализации:</w:t>
      </w: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 не паникуйте;</w:t>
      </w: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 покиньте помещение по эвакуационным знакам;</w:t>
      </w: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 позвоните по телефону 112;</w:t>
      </w: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 выбирайте эвакуационные выходы, которые находятся в противоположной стороне от дыма, пригнувшись к полу, прикрыв органы дыхания.</w:t>
      </w:r>
    </w:p>
    <w:p w:rsidR="00B129CD" w:rsidRPr="00844C14" w:rsidRDefault="00B129CD" w:rsidP="00B129CD">
      <w:pPr>
        <w:pStyle w:val="a3"/>
        <w:shd w:val="clear" w:color="auto" w:fill="FFFFFF"/>
        <w:spacing w:before="0" w:beforeAutospacing="0" w:after="150" w:afterAutospacing="0"/>
        <w:jc w:val="both"/>
        <w:rPr>
          <w:sz w:val="30"/>
          <w:szCs w:val="30"/>
        </w:rPr>
      </w:pP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Если начался пожар на рабочем месте:</w:t>
      </w: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 не паникуйте, позвоните по телефону 112;</w:t>
      </w: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 отключите электроприборы;</w:t>
      </w: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 оповестите о пожаре коллег;</w:t>
      </w:r>
    </w:p>
    <w:p w:rsidR="00B129CD" w:rsidRPr="00844C14" w:rsidRDefault="00B129CD" w:rsidP="00B129CD">
      <w:pPr>
        <w:pStyle w:val="a3"/>
        <w:shd w:val="clear" w:color="auto" w:fill="FFFFFF"/>
        <w:spacing w:before="0" w:beforeAutospacing="0" w:after="150" w:afterAutospacing="0"/>
        <w:jc w:val="both"/>
        <w:rPr>
          <w:sz w:val="30"/>
          <w:szCs w:val="30"/>
        </w:rPr>
      </w:pPr>
      <w:r w:rsidRPr="00844C14">
        <w:rPr>
          <w:sz w:val="30"/>
          <w:szCs w:val="30"/>
        </w:rPr>
        <w:t>- по возможности воспользуйтесь огнетушителем;</w:t>
      </w:r>
    </w:p>
    <w:p w:rsidR="002A7B78" w:rsidRPr="00844C14" w:rsidRDefault="00B129CD" w:rsidP="000A2DE4">
      <w:pPr>
        <w:pStyle w:val="a3"/>
        <w:shd w:val="clear" w:color="auto" w:fill="FFFFFF"/>
        <w:spacing w:before="0" w:beforeAutospacing="0" w:after="150" w:afterAutospacing="0"/>
        <w:jc w:val="both"/>
        <w:rPr>
          <w:sz w:val="30"/>
          <w:szCs w:val="30"/>
        </w:rPr>
      </w:pPr>
      <w:r w:rsidRPr="00844C14">
        <w:rPr>
          <w:sz w:val="30"/>
          <w:szCs w:val="30"/>
        </w:rPr>
        <w:t>- покиньте помещение.</w:t>
      </w:r>
    </w:p>
    <w:sectPr w:rsidR="002A7B78" w:rsidRPr="00844C14" w:rsidSect="00844C14">
      <w:pgSz w:w="11906" w:h="16838"/>
      <w:pgMar w:top="907"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CD"/>
    <w:rsid w:val="000A2DE4"/>
    <w:rsid w:val="002A7B78"/>
    <w:rsid w:val="00844C14"/>
    <w:rsid w:val="00B12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7930"/>
  <w15:chartTrackingRefBased/>
  <w15:docId w15:val="{5110415C-8840-4CEF-BEE0-0AA4C652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2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4C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44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2023-09-08T11:19:00Z</cp:lastPrinted>
  <dcterms:created xsi:type="dcterms:W3CDTF">2023-09-08T10:59:00Z</dcterms:created>
  <dcterms:modified xsi:type="dcterms:W3CDTF">2023-09-08T11:20:00Z</dcterms:modified>
</cp:coreProperties>
</file>